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0030" w:rsidRDefault="007A2B9C">
      <w:pPr>
        <w:pStyle w:val="Title"/>
        <w:tabs>
          <w:tab w:val="left" w:pos="10915"/>
        </w:tabs>
        <w:contextualSpacing w:val="0"/>
      </w:pPr>
      <w:bookmarkStart w:id="0" w:name="_h184sngrxm8s" w:colFirst="0" w:colLast="0"/>
      <w:bookmarkStart w:id="1" w:name="_GoBack"/>
      <w:bookmarkEnd w:id="0"/>
      <w:bookmarkEnd w:id="1"/>
      <w:r>
        <w:t xml:space="preserve">Māori Achieving Success As </w:t>
      </w:r>
      <w:proofErr w:type="gramStart"/>
      <w:r>
        <w:t>Māori(</w:t>
      </w:r>
      <w:proofErr w:type="gramEnd"/>
      <w:r>
        <w:t>MASAM)/Culturally Responsive school-derived self review framework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0290"/>
      </w:tblGrid>
      <w:tr w:rsidR="00A40030">
        <w:tc>
          <w:tcPr>
            <w:tcW w:w="26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10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to explore, experience and engage in a MASAM framework regarding our own practice at </w:t>
            </w:r>
            <w:r>
              <w:rPr>
                <w:b/>
                <w:color w:val="1155CC"/>
                <w:sz w:val="24"/>
                <w:szCs w:val="24"/>
              </w:rPr>
              <w:t xml:space="preserve">XXXXXXX </w:t>
            </w:r>
            <w:r>
              <w:t>school</w:t>
            </w:r>
          </w:p>
          <w:p w:rsidR="00A40030" w:rsidRDefault="007A2B9C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to co-construct an </w:t>
            </w:r>
            <w:r>
              <w:rPr>
                <w:b/>
                <w:color w:val="1155CC"/>
                <w:sz w:val="24"/>
                <w:szCs w:val="24"/>
              </w:rPr>
              <w:t>XXXXXXX</w:t>
            </w:r>
            <w:r>
              <w:t xml:space="preserve"> school self review tool that is relevant, purposeful and useful to our setting and location </w:t>
            </w:r>
          </w:p>
        </w:tc>
      </w:tr>
      <w:tr w:rsidR="00A40030">
        <w:tc>
          <w:tcPr>
            <w:tcW w:w="26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10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a draft </w:t>
            </w:r>
            <w:r>
              <w:rPr>
                <w:b/>
                <w:color w:val="1155CC"/>
                <w:sz w:val="24"/>
                <w:szCs w:val="24"/>
              </w:rPr>
              <w:t>XXXXXXX</w:t>
            </w:r>
            <w:r>
              <w:t xml:space="preserve"> MASAM framework has been constructed involving all voices of the group</w:t>
            </w:r>
          </w:p>
        </w:tc>
      </w:tr>
    </w:tbl>
    <w:p w:rsidR="00A40030" w:rsidRDefault="00A40030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600"/>
        <w:gridCol w:w="2600"/>
        <w:gridCol w:w="2610"/>
        <w:gridCol w:w="2550"/>
      </w:tblGrid>
      <w:tr w:rsidR="00A40030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Aspect</w:t>
            </w:r>
          </w:p>
        </w:tc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Deficit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99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What will classroom /school/teachers/BOT space/behaviour look like if it/you’re/they’re displaying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 xml:space="preserve">DEFICIT 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behaviours, regarding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AKO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>….</w:t>
            </w:r>
          </w:p>
        </w:tc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Passive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What will classroom /school/teachers/BOT space/behaviour look like if it/you’re/they’re displaying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PASSIVE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 behaviours, regarding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AKO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>….</w:t>
            </w:r>
          </w:p>
        </w:tc>
        <w:tc>
          <w:tcPr>
            <w:tcW w:w="261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Responsive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What will classroom /school/teachers/BOT space/behaviour look like if it/you’re/they’re displaying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RESPONSIBLE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 behaviours, regarding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AKO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>….</w:t>
            </w:r>
          </w:p>
        </w:tc>
        <w:tc>
          <w:tcPr>
            <w:tcW w:w="255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Highly responsive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What will classroom /school/teachers/BOT space/behaviour look like if it/you’re/they’re displaying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HIGHLY RESPONSIVE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 behaviours, regarding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AKO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>….</w:t>
            </w:r>
          </w:p>
        </w:tc>
      </w:tr>
      <w:tr w:rsidR="00A40030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Ako</w:t>
            </w:r>
            <w:proofErr w:type="spellEnd"/>
          </w:p>
          <w:p w:rsidR="00A40030" w:rsidRDefault="00A40030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>Reciprocal teaching and learning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Practice in the classroom and beyond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Ako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-reciprocal teaching/learning; parent,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hapū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, learner, teacher (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Ka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Hikitia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)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Effective learning by Māori learners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Effective pedagogy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Effective curriculum for Māori learners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Graduating Teacher Standards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lastRenderedPageBreak/>
              <w:t>GTS 2 ,4 ,5 ,7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Registered Teacher Criteria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RTC 4, 6, 8, 12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i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18"/>
                <w:szCs w:val="18"/>
              </w:rPr>
              <w:lastRenderedPageBreak/>
              <w:t>NOTE</w:t>
            </w: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: </w:t>
            </w:r>
            <w:r>
              <w:rPr>
                <w:rFonts w:ascii="Cambria" w:eastAsia="Cambria" w:hAnsi="Cambria" w:cs="Cambria"/>
                <w:i/>
                <w:color w:val="17365D"/>
                <w:sz w:val="18"/>
                <w:szCs w:val="18"/>
              </w:rPr>
              <w:t xml:space="preserve">Content in each of these spaces is unique, personalised, useful, relevant and pertinent to each individual school co-constructing/co-crafting </w:t>
            </w:r>
            <w:r>
              <w:rPr>
                <w:rFonts w:ascii="Cambria" w:eastAsia="Cambria" w:hAnsi="Cambria" w:cs="Cambria"/>
                <w:b/>
                <w:i/>
                <w:color w:val="17365D"/>
                <w:sz w:val="18"/>
                <w:szCs w:val="18"/>
                <w:shd w:val="clear" w:color="auto" w:fill="FFE599"/>
              </w:rPr>
              <w:t>their own</w:t>
            </w:r>
            <w:r>
              <w:rPr>
                <w:rFonts w:ascii="Cambria" w:eastAsia="Cambria" w:hAnsi="Cambria" w:cs="Cambria"/>
                <w:i/>
                <w:color w:val="17365D"/>
                <w:sz w:val="18"/>
                <w:szCs w:val="18"/>
              </w:rPr>
              <w:t xml:space="preserve"> MASAM/CR framework</w:t>
            </w: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</w:tr>
      <w:tr w:rsidR="00A40030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ind w:left="380" w:hanging="380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Place yourself (tick) in</w:t>
            </w:r>
          </w:p>
          <w:p w:rsidR="00A40030" w:rsidRDefault="007A2B9C">
            <w:pPr>
              <w:spacing w:line="240" w:lineRule="auto"/>
              <w:ind w:left="380" w:hanging="380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the column  ✔</w:t>
            </w: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ind w:left="30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</w:tr>
      <w:tr w:rsidR="00A40030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Whanaungatanga</w:t>
            </w:r>
            <w:proofErr w:type="spellEnd"/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 xml:space="preserve">Relationships,  (students, iwi,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>hapu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 xml:space="preserve">, family connections) </w:t>
            </w: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 xml:space="preserve"> high expectations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Effective relationships with Māori learners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Effective parent,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 and iwi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Keeping connected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Productive partnerships(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Ka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Hikitia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)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Graduating Teacher Standards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GTS 6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Registered Teacher Criteria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RTC 1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</w:tr>
      <w:tr w:rsidR="00A40030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Place yourself (tick) in</w:t>
            </w:r>
          </w:p>
          <w:p w:rsidR="00A40030" w:rsidRDefault="007A2B9C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the column  ✔</w:t>
            </w: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</w:tr>
      <w:tr w:rsidR="00A40030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Tangata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Whenuatanga</w:t>
            </w:r>
            <w:proofErr w:type="spellEnd"/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 xml:space="preserve">Learning that is authentic to where the child is coming from (Place based 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lastRenderedPageBreak/>
              <w:t>education)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Place-based, socio-cultural awareness and knowledge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Effective language and cultural practices for Māori learners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Te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 Reo Māori/reo ā-iwi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Tikanga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 Māori/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tikanga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-ā-iwi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Place based education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All learning and interaction occurs within a cultural context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Knowledge of whakapapa - knowing who children are, where they come from and who they belong to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Identity, language, culture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Graduating Teacher Standards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GTS 1, 3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Registered Teacher Criteria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RTC 3, 9, 10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bookmarkStart w:id="2" w:name="_gjdgxs" w:colFirst="0" w:colLast="0"/>
            <w:bookmarkEnd w:id="2"/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</w:tr>
      <w:tr w:rsidR="00A40030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Place yourself (tick) in</w:t>
            </w:r>
          </w:p>
          <w:p w:rsidR="00A40030" w:rsidRDefault="007A2B9C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the column  ✔</w:t>
            </w: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bookmarkStart w:id="3" w:name="_dd6g6q4ru9qg" w:colFirst="0" w:colLast="0"/>
            <w:bookmarkEnd w:id="3"/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bookmarkStart w:id="4" w:name="_emfoeodpuaxt" w:colFirst="0" w:colLast="0"/>
            <w:bookmarkEnd w:id="4"/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</w:tr>
      <w:tr w:rsidR="00A40030">
        <w:trPr>
          <w:trHeight w:val="5720"/>
        </w:trPr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Manaakitanga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17365D"/>
                <w:sz w:val="24"/>
                <w:szCs w:val="24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</w:rPr>
              <w:t>Caring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 xml:space="preserve"> for Maori learners, as culturally located beings - equity, trust, sincerity, integrity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Values - integrity, trust, sincerity, equity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Effective teaching profile(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Te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 Kotahitanga)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Caring for Māori learners as culturally located beings.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Treating Māori students,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 and iwi equitably with sincerity and integrity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Graduating Teacher Standards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GTS 3, 4, 6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Registered Teacher Criteria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RTC 2, 7</w:t>
            </w: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bookmarkStart w:id="5" w:name="_hjp7zgfmiocu" w:colFirst="0" w:colLast="0"/>
            <w:bookmarkEnd w:id="5"/>
          </w:p>
        </w:tc>
      </w:tr>
      <w:tr w:rsidR="00A40030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Place yourself (tick) in</w:t>
            </w:r>
          </w:p>
          <w:p w:rsidR="00A40030" w:rsidRDefault="007A2B9C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the column  ✔</w:t>
            </w: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bookmarkStart w:id="6" w:name="_vo30lc8xjyna" w:colFirst="0" w:colLast="0"/>
            <w:bookmarkEnd w:id="6"/>
          </w:p>
        </w:tc>
      </w:tr>
      <w:tr w:rsidR="00A40030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Wānanga</w:t>
            </w:r>
            <w:proofErr w:type="spellEnd"/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>Communication, problem-solving, innovation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Students,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, and iwi engaging in discussions and robust debate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Effective learning and teaching interactions with students,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lastRenderedPageBreak/>
              <w:t>whānau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 and iwi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Reporting and co-constructing learning goals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Graduating Teacher Standards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GTS 5, 6, 7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Registered Teacher Criteria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RTC 5, 11, 12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</w:tr>
      <w:tr w:rsidR="00A40030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Place yourself (tick) in</w:t>
            </w:r>
          </w:p>
          <w:p w:rsidR="00A40030" w:rsidRDefault="007A2B9C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the column  ✔</w:t>
            </w: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</w:tr>
      <w:tr w:rsidR="00A40030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Ako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-e (e-Learning)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>Using technologies in a manner that support Maori learners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99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90000"/>
                <w:sz w:val="24"/>
                <w:szCs w:val="24"/>
              </w:rPr>
              <w:t xml:space="preserve">Teaching and Learning </w:t>
            </w:r>
            <w:r>
              <w:rPr>
                <w:rFonts w:ascii="Cambria" w:eastAsia="Cambria" w:hAnsi="Cambria" w:cs="Cambria"/>
                <w:color w:val="990000"/>
                <w:sz w:val="20"/>
                <w:szCs w:val="20"/>
              </w:rPr>
              <w:t xml:space="preserve">(dimension form the </w:t>
            </w:r>
            <w:proofErr w:type="spellStart"/>
            <w:r>
              <w:rPr>
                <w:rFonts w:ascii="Cambria" w:eastAsia="Cambria" w:hAnsi="Cambria" w:cs="Cambria"/>
                <w:color w:val="990000"/>
                <w:sz w:val="20"/>
                <w:szCs w:val="20"/>
              </w:rPr>
              <w:t>eLPF</w:t>
            </w:r>
            <w:proofErr w:type="spellEnd"/>
            <w:r>
              <w:rPr>
                <w:rFonts w:ascii="Cambria" w:eastAsia="Cambria" w:hAnsi="Cambria" w:cs="Cambria"/>
                <w:color w:val="990000"/>
                <w:sz w:val="20"/>
                <w:szCs w:val="20"/>
              </w:rPr>
              <w:t>)</w:t>
            </w:r>
          </w:p>
          <w:p w:rsidR="00A40030" w:rsidRDefault="007A2B9C">
            <w:pPr>
              <w:spacing w:line="240" w:lineRule="auto"/>
              <w:rPr>
                <w:rFonts w:ascii="Cambria" w:eastAsia="Cambria" w:hAnsi="Cambria" w:cs="Cambria"/>
                <w:color w:val="99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990000"/>
                <w:sz w:val="24"/>
                <w:szCs w:val="24"/>
              </w:rPr>
              <w:t>Students using technologies to support high quality learning in a way that is culturally appropriate and responsive</w:t>
            </w: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ind w:left="3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40030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:rsidR="00A40030" w:rsidRDefault="007A2B9C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Place yourself (tick) in</w:t>
            </w:r>
          </w:p>
          <w:p w:rsidR="00A40030" w:rsidRDefault="007A2B9C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the column  ✔</w:t>
            </w: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</w:tr>
    </w:tbl>
    <w:p w:rsidR="00A40030" w:rsidRDefault="00A40030">
      <w:pPr>
        <w:rPr>
          <w:rFonts w:ascii="Corsiva" w:eastAsia="Corsiva" w:hAnsi="Corsiva" w:cs="Corsiva"/>
          <w:b/>
          <w:color w:val="1155CC"/>
          <w:sz w:val="20"/>
          <w:szCs w:val="20"/>
        </w:rPr>
      </w:pPr>
    </w:p>
    <w:p w:rsidR="00A40030" w:rsidRDefault="00A40030">
      <w:pPr>
        <w:rPr>
          <w:rFonts w:ascii="Corsiva" w:eastAsia="Corsiva" w:hAnsi="Corsiva" w:cs="Corsiva"/>
          <w:b/>
          <w:color w:val="990000"/>
          <w:sz w:val="48"/>
          <w:szCs w:val="48"/>
        </w:rPr>
      </w:pPr>
    </w:p>
    <w:p w:rsidR="00A40030" w:rsidRDefault="007A2B9C">
      <w:pPr>
        <w:rPr>
          <w:rFonts w:ascii="Corsiva" w:eastAsia="Corsiva" w:hAnsi="Corsiva" w:cs="Corsiva"/>
          <w:b/>
          <w:color w:val="990000"/>
          <w:sz w:val="48"/>
          <w:szCs w:val="48"/>
        </w:rPr>
      </w:pPr>
      <w:proofErr w:type="gramStart"/>
      <w:r>
        <w:rPr>
          <w:rFonts w:ascii="Corsiva" w:eastAsia="Corsiva" w:hAnsi="Corsiva" w:cs="Corsiva"/>
          <w:b/>
          <w:color w:val="990000"/>
          <w:sz w:val="48"/>
          <w:szCs w:val="48"/>
        </w:rPr>
        <w:t>Cultural  (</w:t>
      </w:r>
      <w:proofErr w:type="gramEnd"/>
      <w:r>
        <w:rPr>
          <w:rFonts w:ascii="Corsiva" w:eastAsia="Corsiva" w:hAnsi="Corsiva" w:cs="Corsiva"/>
          <w:b/>
          <w:color w:val="990000"/>
          <w:sz w:val="48"/>
          <w:szCs w:val="48"/>
        </w:rPr>
        <w:t>priority) competency/</w:t>
      </w:r>
      <w:proofErr w:type="spellStart"/>
      <w:r>
        <w:rPr>
          <w:rFonts w:ascii="Corsiva" w:eastAsia="Corsiva" w:hAnsi="Corsiva" w:cs="Corsiva"/>
          <w:b/>
          <w:color w:val="990000"/>
          <w:sz w:val="48"/>
          <w:szCs w:val="48"/>
        </w:rPr>
        <w:t>ies</w:t>
      </w:r>
      <w:proofErr w:type="spellEnd"/>
      <w:r>
        <w:rPr>
          <w:rFonts w:ascii="Corsiva" w:eastAsia="Corsiva" w:hAnsi="Corsiva" w:cs="Corsiva"/>
          <w:b/>
          <w:color w:val="990000"/>
          <w:sz w:val="48"/>
          <w:szCs w:val="48"/>
        </w:rPr>
        <w:t xml:space="preserve"> identified</w:t>
      </w:r>
    </w:p>
    <w:tbl>
      <w:tblPr>
        <w:tblStyle w:val="a1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100"/>
        <w:gridCol w:w="1260"/>
        <w:gridCol w:w="6195"/>
      </w:tblGrid>
      <w:tr w:rsidR="00A40030">
        <w:tc>
          <w:tcPr>
            <w:tcW w:w="33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rPr>
                <w:b/>
              </w:rPr>
            </w:pPr>
            <w:r>
              <w:rPr>
                <w:b/>
              </w:rPr>
              <w:t>Current status identified</w:t>
            </w:r>
          </w:p>
        </w:tc>
        <w:tc>
          <w:tcPr>
            <w:tcW w:w="21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rPr>
                <w:b/>
              </w:rPr>
            </w:pPr>
            <w:r>
              <w:rPr>
                <w:b/>
              </w:rPr>
              <w:t>Cumulative data</w:t>
            </w:r>
          </w:p>
          <w:p w:rsidR="00A40030" w:rsidRDefault="007A2B9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from above</w:t>
            </w:r>
          </w:p>
        </w:tc>
        <w:tc>
          <w:tcPr>
            <w:tcW w:w="12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rPr>
                <w:b/>
              </w:rPr>
            </w:pPr>
            <w:r>
              <w:rPr>
                <w:b/>
              </w:rPr>
              <w:t>Priorities</w:t>
            </w:r>
          </w:p>
        </w:tc>
        <w:tc>
          <w:tcPr>
            <w:tcW w:w="619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rPr>
                <w:b/>
              </w:rPr>
            </w:pPr>
            <w:r>
              <w:rPr>
                <w:b/>
              </w:rPr>
              <w:t>Where to next</w:t>
            </w:r>
          </w:p>
        </w:tc>
      </w:tr>
      <w:tr w:rsidR="00A40030">
        <w:trPr>
          <w:trHeight w:val="540"/>
        </w:trPr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Ako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</w:tr>
      <w:tr w:rsidR="00A40030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Whanaungātanga</w:t>
            </w:r>
            <w:proofErr w:type="spellEnd"/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</w:tr>
      <w:tr w:rsidR="00A40030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Tangata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Whenuatangā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</w:tr>
      <w:tr w:rsidR="00A40030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t>Manaakitanga</w:t>
            </w:r>
            <w:proofErr w:type="spellEnd"/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</w:tr>
      <w:tr w:rsidR="00A40030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sz w:val="24"/>
                <w:szCs w:val="24"/>
              </w:rPr>
              <w:t>Wānanga</w:t>
            </w:r>
            <w:proofErr w:type="spellEnd"/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</w:tr>
      <w:tr w:rsidR="00A40030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Ako</w:t>
            </w:r>
            <w:proofErr w:type="spellEnd"/>
            <w:r>
              <w:rPr>
                <w:b/>
                <w:sz w:val="24"/>
                <w:szCs w:val="24"/>
              </w:rPr>
              <w:t xml:space="preserve">-e </w:t>
            </w:r>
            <w:r>
              <w:rPr>
                <w:b/>
                <w:color w:val="1155CC"/>
                <w:sz w:val="24"/>
                <w:szCs w:val="24"/>
              </w:rPr>
              <w:t>(e-learning aspect)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</w:tr>
    </w:tbl>
    <w:p w:rsidR="00A40030" w:rsidRDefault="00A40030">
      <w:pPr>
        <w:rPr>
          <w:color w:val="1155CC"/>
        </w:rPr>
      </w:pPr>
    </w:p>
    <w:p w:rsidR="00A40030" w:rsidRDefault="007A2B9C">
      <w:pPr>
        <w:rPr>
          <w:b/>
          <w:color w:val="1155CC"/>
          <w:sz w:val="20"/>
          <w:szCs w:val="20"/>
        </w:rPr>
      </w:pPr>
      <w:r>
        <w:rPr>
          <w:rFonts w:ascii="Corsiva" w:eastAsia="Corsiva" w:hAnsi="Corsiva" w:cs="Corsiva"/>
          <w:b/>
          <w:color w:val="1155CC"/>
          <w:sz w:val="48"/>
          <w:szCs w:val="48"/>
        </w:rPr>
        <w:t xml:space="preserve">Draft Action Plan </w:t>
      </w:r>
    </w:p>
    <w:tbl>
      <w:tblPr>
        <w:tblStyle w:val="a2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2115"/>
        <w:gridCol w:w="1425"/>
        <w:gridCol w:w="1680"/>
        <w:gridCol w:w="2535"/>
      </w:tblGrid>
      <w:tr w:rsidR="00A40030">
        <w:tc>
          <w:tcPr>
            <w:tcW w:w="51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211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responsible</w:t>
            </w:r>
          </w:p>
        </w:tc>
        <w:tc>
          <w:tcPr>
            <w:tcW w:w="142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Timeframes</w:t>
            </w:r>
          </w:p>
        </w:tc>
        <w:tc>
          <w:tcPr>
            <w:tcW w:w="16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Mitigations</w:t>
            </w:r>
          </w:p>
        </w:tc>
        <w:tc>
          <w:tcPr>
            <w:tcW w:w="253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7A2B9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</w:t>
            </w:r>
          </w:p>
        </w:tc>
      </w:tr>
      <w:tr w:rsidR="00A40030"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</w:tr>
      <w:tr w:rsidR="00A40030"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</w:tr>
      <w:tr w:rsidR="00A40030"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</w:tr>
      <w:tr w:rsidR="00A40030"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</w:tr>
      <w:tr w:rsidR="00A40030"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30" w:rsidRDefault="00A40030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</w:tr>
    </w:tbl>
    <w:p w:rsidR="00A40030" w:rsidRDefault="00A40030">
      <w:pPr>
        <w:rPr>
          <w:b/>
          <w:color w:val="1155CC"/>
          <w:sz w:val="20"/>
          <w:szCs w:val="20"/>
        </w:rPr>
      </w:pPr>
    </w:p>
    <w:p w:rsidR="00A40030" w:rsidRDefault="007A2B9C">
      <w:r>
        <w:tab/>
      </w:r>
      <w:r>
        <w:tab/>
      </w:r>
    </w:p>
    <w:sectPr w:rsidR="00A40030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si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E2317"/>
    <w:multiLevelType w:val="multilevel"/>
    <w:tmpl w:val="E98C27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30"/>
    <w:rsid w:val="00160519"/>
    <w:rsid w:val="007A2B9C"/>
    <w:rsid w:val="00A4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6BAAC-CD68-4AEE-9992-91F8C8B1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Adele O'Leary</cp:lastModifiedBy>
  <cp:revision>2</cp:revision>
  <dcterms:created xsi:type="dcterms:W3CDTF">2017-04-27T09:41:00Z</dcterms:created>
  <dcterms:modified xsi:type="dcterms:W3CDTF">2017-04-27T09:41:00Z</dcterms:modified>
</cp:coreProperties>
</file>